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1BDC" w14:textId="3ED12114" w:rsidR="002F628D" w:rsidRDefault="002F628D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0D3C78" wp14:editId="3D47F6E6">
                <wp:simplePos x="0" y="0"/>
                <wp:positionH relativeFrom="column">
                  <wp:posOffset>3500120</wp:posOffset>
                </wp:positionH>
                <wp:positionV relativeFrom="paragraph">
                  <wp:posOffset>-702945</wp:posOffset>
                </wp:positionV>
                <wp:extent cx="2933700" cy="1162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8F483" w14:textId="77777777" w:rsidR="00040084" w:rsidRDefault="002F628D" w:rsidP="002F628D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Lampiran 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I</w:t>
                            </w:r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A9D92A" w14:textId="24B6CBBC" w:rsidR="00040084" w:rsidRPr="001070FC" w:rsidRDefault="00040084" w:rsidP="00040084">
                            <w:pPr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Pengumuman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Sekretaris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Mahkamah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Agung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Selaku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Panitia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Pelaksana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Seleksi</w:t>
                            </w:r>
                            <w:proofErr w:type="spellEnd"/>
                          </w:p>
                          <w:p w14:paraId="5A0FA410" w14:textId="015E6C21" w:rsidR="002F628D" w:rsidRPr="001070FC" w:rsidRDefault="002F628D" w:rsidP="002F628D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554A12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  <w:r w:rsidR="0004008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/</w:t>
                            </w:r>
                            <w:r w:rsidR="00040084" w:rsidRPr="00040084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lang w:val="en-GB"/>
                              </w:rPr>
                              <w:t>SEK/PENG.KP1.1.6/I/2024</w:t>
                            </w:r>
                          </w:p>
                          <w:p w14:paraId="2515E317" w14:textId="5CE9891A" w:rsidR="002F628D" w:rsidRPr="001070FC" w:rsidRDefault="002F628D" w:rsidP="002F628D">
                            <w:pPr>
                              <w:tabs>
                                <w:tab w:val="left" w:pos="993"/>
                                <w:tab w:val="left" w:pos="1276"/>
                              </w:tabs>
                              <w:spacing w:line="276" w:lineRule="auto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1070FC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ab/>
                            </w:r>
                            <w:r w:rsidR="0004008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Januari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40084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D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pt;margin-top:-55.35pt;width:231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" filled="f" stroked="f">
                <v:textbox>
                  <w:txbxContent>
                    <w:p w14:paraId="5598F483" w14:textId="77777777" w:rsidR="00040084" w:rsidRDefault="002F628D" w:rsidP="002F628D">
                      <w:pPr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Lampiran 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I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A9D92A" w14:textId="24B6CBBC" w:rsidR="00040084" w:rsidRPr="001070FC" w:rsidRDefault="00040084" w:rsidP="00040084">
                      <w:pPr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Pengumuman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Sekretaris Mahkamah Agung Selaku Ketua Panitia Pelaksana Seleksi</w:t>
                      </w:r>
                    </w:p>
                    <w:p w14:paraId="5A0FA410" w14:textId="015E6C21" w:rsidR="002F628D" w:rsidRPr="001070FC" w:rsidRDefault="002F628D" w:rsidP="002F628D">
                      <w:pPr>
                        <w:tabs>
                          <w:tab w:val="left" w:pos="993"/>
                          <w:tab w:val="left" w:pos="1276"/>
                        </w:tabs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Nomor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:</w:t>
                      </w:r>
                      <w:r w:rsidR="00554A12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4</w:t>
                      </w:r>
                      <w:r w:rsidR="0004008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/</w:t>
                      </w:r>
                      <w:r w:rsidR="00040084" w:rsidRPr="00040084">
                        <w:rPr>
                          <w:rFonts w:ascii="Bookman Old Style" w:hAnsi="Bookman Old Style"/>
                          <w:sz w:val="20"/>
                          <w:szCs w:val="20"/>
                          <w:lang w:val="en-GB"/>
                        </w:rPr>
                        <w:t>SEK/PENG.KP1.1.6/I/2024</w:t>
                      </w:r>
                    </w:p>
                    <w:p w14:paraId="2515E317" w14:textId="5CE9891A" w:rsidR="002F628D" w:rsidRPr="001070FC" w:rsidRDefault="002F628D" w:rsidP="002F628D">
                      <w:pPr>
                        <w:tabs>
                          <w:tab w:val="left" w:pos="993"/>
                          <w:tab w:val="left" w:pos="1276"/>
                        </w:tabs>
                        <w:spacing w:line="276" w:lineRule="auto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Tanggal</w:t>
                      </w:r>
                      <w:r w:rsidRPr="001070FC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ab/>
                      </w:r>
                      <w:r w:rsidR="0004008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Januari 202</w:t>
                      </w:r>
                      <w:r w:rsidR="00040084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622FDE8" w14:textId="77777777" w:rsidR="002F628D" w:rsidRDefault="002F628D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C0771C" w14:textId="70869585" w:rsidR="004E2492" w:rsidRPr="00B52346" w:rsidRDefault="004E2492" w:rsidP="004E24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2346">
        <w:rPr>
          <w:rFonts w:ascii="Arial" w:hAnsi="Arial" w:cs="Arial"/>
          <w:b/>
          <w:bCs/>
          <w:sz w:val="24"/>
          <w:szCs w:val="24"/>
        </w:rPr>
        <w:t>SURAT PERNYATAAN</w:t>
      </w:r>
    </w:p>
    <w:p w14:paraId="03A64BBC" w14:textId="3D463DD2" w:rsidR="004E2492" w:rsidRPr="004E2492" w:rsidRDefault="004E2492" w:rsidP="00462AFD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E2492">
        <w:rPr>
          <w:rFonts w:ascii="Arial" w:hAnsi="Arial" w:cs="Arial"/>
          <w:sz w:val="24"/>
          <w:szCs w:val="24"/>
        </w:rPr>
        <w:t>bertanda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tangan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bawah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="00462AFD">
        <w:rPr>
          <w:rFonts w:ascii="Arial" w:hAnsi="Arial" w:cs="Arial"/>
          <w:sz w:val="24"/>
          <w:szCs w:val="24"/>
        </w:rPr>
        <w:t>:</w:t>
      </w:r>
    </w:p>
    <w:p w14:paraId="4B27B36F" w14:textId="48D6E0DE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</w:p>
    <w:p w14:paraId="1427ACAA" w14:textId="2938BB0E" w:rsid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Tempat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tanggal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4D1B7D65" w14:textId="692A550A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Agama</w:t>
      </w:r>
      <w:r>
        <w:rPr>
          <w:rFonts w:ascii="Arial" w:hAnsi="Arial" w:cs="Arial"/>
          <w:sz w:val="24"/>
          <w:szCs w:val="24"/>
        </w:rPr>
        <w:tab/>
        <w:t>:</w:t>
      </w:r>
    </w:p>
    <w:p w14:paraId="32A65DE4" w14:textId="5126D2F6" w:rsidR="004E2492" w:rsidRPr="004E2492" w:rsidRDefault="004E2492" w:rsidP="004E2492">
      <w:pPr>
        <w:tabs>
          <w:tab w:val="left" w:pos="2268"/>
          <w:tab w:val="left" w:pos="269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2492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</w:p>
    <w:p w14:paraId="4E5055CF" w14:textId="009FFAE1" w:rsidR="004E2492" w:rsidRPr="004E2492" w:rsidRDefault="004E2492" w:rsidP="00462AF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menyatakan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sesungguhnya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bahwa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>:</w:t>
      </w:r>
    </w:p>
    <w:p w14:paraId="7AF8C009" w14:textId="20828F0B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penjara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berdasarkan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putusan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pengadilan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2492">
        <w:rPr>
          <w:rFonts w:ascii="Arial" w:hAnsi="Arial" w:cs="Arial"/>
          <w:sz w:val="24"/>
          <w:szCs w:val="24"/>
        </w:rPr>
        <w:t>sudah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mempunyai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kekuatan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hukum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tetap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karena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melakukan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tindak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pidana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penjara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2 (</w:t>
      </w:r>
      <w:proofErr w:type="spellStart"/>
      <w:r w:rsidRPr="004E2492">
        <w:rPr>
          <w:rFonts w:ascii="Arial" w:hAnsi="Arial" w:cs="Arial"/>
          <w:sz w:val="24"/>
          <w:szCs w:val="24"/>
        </w:rPr>
        <w:t>dua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E2492">
        <w:rPr>
          <w:rFonts w:ascii="Arial" w:hAnsi="Arial" w:cs="Arial"/>
          <w:sz w:val="24"/>
          <w:szCs w:val="24"/>
        </w:rPr>
        <w:t>tahun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lebih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6E821861" w14:textId="10EEDF73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diberhentikan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hor</w:t>
      </w:r>
      <w:r w:rsidR="000B5339">
        <w:rPr>
          <w:rFonts w:ascii="Arial" w:hAnsi="Arial" w:cs="Arial"/>
          <w:sz w:val="24"/>
          <w:szCs w:val="24"/>
        </w:rPr>
        <w:t>m</w:t>
      </w:r>
      <w:r w:rsidRPr="004E2492">
        <w:rPr>
          <w:rFonts w:ascii="Arial" w:hAnsi="Arial" w:cs="Arial"/>
          <w:sz w:val="24"/>
          <w:szCs w:val="24"/>
        </w:rPr>
        <w:t>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atas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permintaan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sendiri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</w:t>
      </w:r>
      <w:r w:rsidR="000B5339">
        <w:rPr>
          <w:rFonts w:ascii="Arial" w:hAnsi="Arial" w:cs="Arial"/>
          <w:sz w:val="24"/>
          <w:szCs w:val="24"/>
        </w:rPr>
        <w:t>rm</w:t>
      </w:r>
      <w:r w:rsidRPr="004E2492">
        <w:rPr>
          <w:rFonts w:ascii="Arial" w:hAnsi="Arial" w:cs="Arial"/>
          <w:sz w:val="24"/>
          <w:szCs w:val="24"/>
        </w:rPr>
        <w:t>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r w:rsidR="00040084">
        <w:rPr>
          <w:rFonts w:ascii="Arial" w:hAnsi="Arial" w:cs="Arial"/>
          <w:sz w:val="24"/>
          <w:szCs w:val="24"/>
        </w:rPr>
        <w:t>C</w:t>
      </w:r>
      <w:r w:rsidRPr="004E2492">
        <w:rPr>
          <w:rFonts w:ascii="Arial" w:hAnsi="Arial" w:cs="Arial"/>
          <w:sz w:val="24"/>
          <w:szCs w:val="24"/>
        </w:rPr>
        <w:t>PNS</w:t>
      </w:r>
      <w:r w:rsidR="00040084">
        <w:rPr>
          <w:rFonts w:ascii="Arial" w:hAnsi="Arial" w:cs="Arial"/>
          <w:sz w:val="24"/>
          <w:szCs w:val="24"/>
        </w:rPr>
        <w:t>,</w:t>
      </w:r>
      <w:r w:rsidRPr="004E2492">
        <w:rPr>
          <w:rFonts w:ascii="Arial" w:hAnsi="Arial" w:cs="Arial"/>
          <w:sz w:val="24"/>
          <w:szCs w:val="24"/>
        </w:rPr>
        <w:t xml:space="preserve"> PNS, </w:t>
      </w:r>
      <w:r w:rsidR="00040084">
        <w:rPr>
          <w:rFonts w:ascii="Arial" w:hAnsi="Arial" w:cs="Arial"/>
          <w:sz w:val="24"/>
          <w:szCs w:val="24"/>
        </w:rPr>
        <w:t xml:space="preserve">PPPK, </w:t>
      </w:r>
      <w:proofErr w:type="spellStart"/>
      <w:r w:rsidRPr="004E2492">
        <w:rPr>
          <w:rFonts w:ascii="Arial" w:hAnsi="Arial" w:cs="Arial"/>
          <w:sz w:val="24"/>
          <w:szCs w:val="24"/>
        </w:rPr>
        <w:t>prajurit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Tentara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Kepolisian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diberhentikan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hormat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pegawai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084">
        <w:rPr>
          <w:rFonts w:ascii="Arial" w:hAnsi="Arial" w:cs="Arial"/>
          <w:sz w:val="24"/>
          <w:szCs w:val="24"/>
        </w:rPr>
        <w:t>swasta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084">
        <w:rPr>
          <w:rFonts w:ascii="Arial" w:hAnsi="Arial" w:cs="Arial"/>
          <w:sz w:val="24"/>
          <w:szCs w:val="24"/>
        </w:rPr>
        <w:t>atau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084">
        <w:rPr>
          <w:rFonts w:ascii="Arial" w:hAnsi="Arial" w:cs="Arial"/>
          <w:sz w:val="24"/>
          <w:szCs w:val="24"/>
        </w:rPr>
        <w:t>pegawai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084">
        <w:rPr>
          <w:rFonts w:ascii="Arial" w:hAnsi="Arial" w:cs="Arial"/>
          <w:sz w:val="24"/>
          <w:szCs w:val="24"/>
        </w:rPr>
        <w:t>lainnya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084">
        <w:rPr>
          <w:rFonts w:ascii="Arial" w:hAnsi="Arial" w:cs="Arial"/>
          <w:sz w:val="24"/>
          <w:szCs w:val="24"/>
        </w:rPr>
        <w:t>antara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lain</w:t>
      </w:r>
      <w:r w:rsidRPr="004E2492">
        <w:rPr>
          <w:rFonts w:ascii="Arial" w:hAnsi="Arial" w:cs="Arial"/>
          <w:sz w:val="24"/>
          <w:szCs w:val="24"/>
        </w:rPr>
        <w:t xml:space="preserve"> Badan Usaha Milik Negara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Badan Usaha Milik Daerah.</w:t>
      </w:r>
    </w:p>
    <w:p w14:paraId="1F37AC77" w14:textId="73D13F78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berkedudukan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sebagai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r w:rsidR="005358B1">
        <w:rPr>
          <w:rFonts w:ascii="Arial" w:hAnsi="Arial" w:cs="Arial"/>
          <w:sz w:val="24"/>
          <w:szCs w:val="24"/>
        </w:rPr>
        <w:t>C</w:t>
      </w:r>
      <w:r w:rsidRPr="004E2492">
        <w:rPr>
          <w:rFonts w:ascii="Arial" w:hAnsi="Arial" w:cs="Arial"/>
          <w:sz w:val="24"/>
          <w:szCs w:val="24"/>
        </w:rPr>
        <w:t xml:space="preserve">PNS, PNS, </w:t>
      </w:r>
      <w:r w:rsidR="00040084">
        <w:rPr>
          <w:rFonts w:ascii="Arial" w:hAnsi="Arial" w:cs="Arial"/>
          <w:sz w:val="24"/>
          <w:szCs w:val="24"/>
        </w:rPr>
        <w:t xml:space="preserve">PPPK, </w:t>
      </w:r>
      <w:proofErr w:type="spellStart"/>
      <w:r w:rsidRPr="004E2492">
        <w:rPr>
          <w:rFonts w:ascii="Arial" w:hAnsi="Arial" w:cs="Arial"/>
          <w:sz w:val="24"/>
          <w:szCs w:val="24"/>
        </w:rPr>
        <w:t>prajurit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Tentara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Nasional Indonesia,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Kepolisian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Indonesia.</w:t>
      </w:r>
    </w:p>
    <w:p w14:paraId="6D79F0A5" w14:textId="7639E09E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menjadi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anggota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pengurus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partai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politik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terlibat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politik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praktis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7A11CDAB" w14:textId="70743A44" w:rsidR="004E2492" w:rsidRPr="004E2492" w:rsidRDefault="004E2492" w:rsidP="00462AFD">
      <w:pPr>
        <w:pStyle w:val="ListParagraph"/>
        <w:numPr>
          <w:ilvl w:val="0"/>
          <w:numId w:val="2"/>
        </w:numPr>
        <w:tabs>
          <w:tab w:val="left" w:pos="567"/>
        </w:tabs>
        <w:spacing w:before="0" w:line="360" w:lineRule="auto"/>
        <w:ind w:left="567" w:hanging="567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ditempatkan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2492">
        <w:rPr>
          <w:rFonts w:ascii="Arial" w:hAnsi="Arial" w:cs="Arial"/>
          <w:sz w:val="24"/>
          <w:szCs w:val="24"/>
        </w:rPr>
        <w:t>seluruh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wilayah Negara </w:t>
      </w:r>
      <w:proofErr w:type="spellStart"/>
      <w:r w:rsidRPr="004E2492">
        <w:rPr>
          <w:rFonts w:ascii="Arial" w:hAnsi="Arial" w:cs="Arial"/>
          <w:sz w:val="24"/>
          <w:szCs w:val="24"/>
        </w:rPr>
        <w:t>Kesatuan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Republik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4E2492">
        <w:rPr>
          <w:rFonts w:ascii="Arial" w:hAnsi="Arial" w:cs="Arial"/>
          <w:sz w:val="24"/>
          <w:szCs w:val="24"/>
        </w:rPr>
        <w:t>atau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r w:rsidR="008B0FD6" w:rsidRPr="008B0FD6">
        <w:rPr>
          <w:rFonts w:ascii="Arial" w:hAnsi="Arial" w:cs="Arial"/>
          <w:sz w:val="24"/>
          <w:szCs w:val="24"/>
        </w:rPr>
        <w:t xml:space="preserve">negara lain </w:t>
      </w:r>
      <w:r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4E2492">
        <w:rPr>
          <w:rFonts w:ascii="Arial" w:hAnsi="Arial" w:cs="Arial"/>
          <w:sz w:val="24"/>
          <w:szCs w:val="24"/>
        </w:rPr>
        <w:t>ditentukan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4E2492">
        <w:rPr>
          <w:rFonts w:ascii="Arial" w:hAnsi="Arial" w:cs="Arial"/>
          <w:sz w:val="24"/>
          <w:szCs w:val="24"/>
        </w:rPr>
        <w:t>Instansi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Pemerintah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21DB666C" w14:textId="61813F4C" w:rsidR="004E2492" w:rsidRPr="004E2492" w:rsidRDefault="004E2492" w:rsidP="004E2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2492"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pemyataan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buat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dengan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sesungguhnya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dituntut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dimuka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pengadilan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serta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bersedia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menerima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segala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tindakan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2492">
        <w:rPr>
          <w:rFonts w:ascii="Arial" w:hAnsi="Arial" w:cs="Arial"/>
          <w:sz w:val="24"/>
          <w:szCs w:val="24"/>
        </w:rPr>
        <w:t>diambil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="00040084">
        <w:rPr>
          <w:rFonts w:ascii="Arial" w:hAnsi="Arial" w:cs="Arial"/>
          <w:sz w:val="24"/>
          <w:szCs w:val="24"/>
        </w:rPr>
        <w:t>Instansi</w:t>
      </w:r>
      <w:proofErr w:type="spellEnd"/>
      <w:r w:rsidR="000400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Pemerintah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2492">
        <w:rPr>
          <w:rFonts w:ascii="Arial" w:hAnsi="Arial" w:cs="Arial"/>
          <w:sz w:val="24"/>
          <w:szCs w:val="24"/>
        </w:rPr>
        <w:t>apabila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dikemudian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hari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terbukti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pernyataan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saya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ini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tidak</w:t>
      </w:r>
      <w:proofErr w:type="spellEnd"/>
      <w:r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2492">
        <w:rPr>
          <w:rFonts w:ascii="Arial" w:hAnsi="Arial" w:cs="Arial"/>
          <w:sz w:val="24"/>
          <w:szCs w:val="24"/>
        </w:rPr>
        <w:t>benar</w:t>
      </w:r>
      <w:proofErr w:type="spellEnd"/>
      <w:r w:rsidRPr="004E2492">
        <w:rPr>
          <w:rFonts w:ascii="Arial" w:hAnsi="Arial" w:cs="Arial"/>
          <w:sz w:val="24"/>
          <w:szCs w:val="24"/>
        </w:rPr>
        <w:t>.</w:t>
      </w:r>
    </w:p>
    <w:p w14:paraId="681C63C7" w14:textId="77777777" w:rsidR="004E2492" w:rsidRPr="004E2492" w:rsidRDefault="004E2492" w:rsidP="004E24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2CBC76" w14:textId="0C21F1F6" w:rsidR="004E2492" w:rsidRPr="004E2492" w:rsidRDefault="00462AFD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="0014710B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  <w:r w:rsidR="001471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………..….… 202</w:t>
      </w:r>
      <w:r w:rsidR="00040084">
        <w:rPr>
          <w:rFonts w:ascii="Arial" w:hAnsi="Arial" w:cs="Arial"/>
          <w:sz w:val="24"/>
          <w:szCs w:val="24"/>
        </w:rPr>
        <w:t>4</w:t>
      </w:r>
    </w:p>
    <w:p w14:paraId="4CA7F139" w14:textId="636823B9" w:rsidR="00403B13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A2E75BD" wp14:editId="47C17311">
                <wp:simplePos x="0" y="0"/>
                <wp:positionH relativeFrom="column">
                  <wp:posOffset>3799840</wp:posOffset>
                </wp:positionH>
                <wp:positionV relativeFrom="paragraph">
                  <wp:posOffset>314325</wp:posOffset>
                </wp:positionV>
                <wp:extent cx="887730" cy="647065"/>
                <wp:effectExtent l="0" t="0" r="762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A90A" w14:textId="5141B13E" w:rsidR="00B52346" w:rsidRDefault="00B52346" w:rsidP="00B52346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t>Meterai</w:t>
                            </w:r>
                            <w:proofErr w:type="spellEnd"/>
                          </w:p>
                          <w:p w14:paraId="68F380E1" w14:textId="06DFB1D5" w:rsidR="00B52346" w:rsidRDefault="00B52346" w:rsidP="00B52346">
                            <w:pPr>
                              <w:spacing w:before="120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75BD" id="_x0000_s1027" type="#_x0000_t202" style="position:absolute;left:0;text-align:left;margin-left:299.2pt;margin-top:24.75pt;width:69.9pt;height:50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">
                <v:stroke dashstyle="longDash"/>
                <v:textbox>
                  <w:txbxContent>
                    <w:p w14:paraId="3F58A90A" w14:textId="5141B13E" w:rsidR="00B52346" w:rsidRDefault="00B52346" w:rsidP="00B52346">
                      <w:pPr>
                        <w:spacing w:before="120"/>
                        <w:jc w:val="center"/>
                      </w:pPr>
                      <w:r>
                        <w:t>Meterai</w:t>
                      </w:r>
                    </w:p>
                    <w:p w14:paraId="68F380E1" w14:textId="06DFB1D5" w:rsidR="00B52346" w:rsidRDefault="00B52346" w:rsidP="00B52346">
                      <w:pPr>
                        <w:spacing w:before="120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 w:rsidR="004E2492" w:rsidRPr="004E2492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E2492" w:rsidRPr="004E2492">
        <w:rPr>
          <w:rFonts w:ascii="Arial" w:hAnsi="Arial" w:cs="Arial"/>
          <w:sz w:val="24"/>
          <w:szCs w:val="24"/>
        </w:rPr>
        <w:t>membuat</w:t>
      </w:r>
      <w:proofErr w:type="spellEnd"/>
      <w:r w:rsidR="004E2492" w:rsidRPr="004E24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492" w:rsidRPr="004E2492"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0D617E00" w14:textId="60396B5E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15D8D8CE" w14:textId="3B0220A4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5BAB0A32" w14:textId="4BB2F91B" w:rsidR="00B52346" w:rsidRDefault="00B52346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</w:p>
    <w:p w14:paraId="173C2330" w14:textId="22E9C087" w:rsidR="00B52346" w:rsidRPr="004E2492" w:rsidRDefault="00D7706A" w:rsidP="00462AFD">
      <w:pPr>
        <w:spacing w:line="360" w:lineRule="auto"/>
        <w:ind w:left="65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sectPr w:rsidR="00B52346" w:rsidRPr="004E2492" w:rsidSect="00462AFD">
      <w:type w:val="continuous"/>
      <w:pgSz w:w="12240" w:h="18720" w:code="258"/>
      <w:pgMar w:top="1797" w:right="1134" w:bottom="23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20FD"/>
    <w:multiLevelType w:val="hybridMultilevel"/>
    <w:tmpl w:val="A0EE4D88"/>
    <w:lvl w:ilvl="0" w:tplc="BE44D2A6">
      <w:start w:val="1"/>
      <w:numFmt w:val="decimal"/>
      <w:lvlText w:val="%1."/>
      <w:lvlJc w:val="left"/>
      <w:pPr>
        <w:ind w:left="652" w:hanging="388"/>
        <w:jc w:val="left"/>
      </w:pPr>
      <w:rPr>
        <w:rFonts w:hint="default"/>
        <w:w w:val="120"/>
      </w:rPr>
    </w:lvl>
    <w:lvl w:ilvl="1" w:tplc="B05C283C">
      <w:numFmt w:val="bullet"/>
      <w:lvlText w:val="•"/>
      <w:lvlJc w:val="left"/>
      <w:pPr>
        <w:ind w:left="1510" w:hanging="388"/>
      </w:pPr>
      <w:rPr>
        <w:rFonts w:hint="default"/>
      </w:rPr>
    </w:lvl>
    <w:lvl w:ilvl="2" w:tplc="1248AA72">
      <w:numFmt w:val="bullet"/>
      <w:lvlText w:val="•"/>
      <w:lvlJc w:val="left"/>
      <w:pPr>
        <w:ind w:left="2360" w:hanging="388"/>
      </w:pPr>
      <w:rPr>
        <w:rFonts w:hint="default"/>
      </w:rPr>
    </w:lvl>
    <w:lvl w:ilvl="3" w:tplc="55224E38">
      <w:numFmt w:val="bullet"/>
      <w:lvlText w:val="•"/>
      <w:lvlJc w:val="left"/>
      <w:pPr>
        <w:ind w:left="3210" w:hanging="388"/>
      </w:pPr>
      <w:rPr>
        <w:rFonts w:hint="default"/>
      </w:rPr>
    </w:lvl>
    <w:lvl w:ilvl="4" w:tplc="31666D4E">
      <w:numFmt w:val="bullet"/>
      <w:lvlText w:val="•"/>
      <w:lvlJc w:val="left"/>
      <w:pPr>
        <w:ind w:left="4060" w:hanging="388"/>
      </w:pPr>
      <w:rPr>
        <w:rFonts w:hint="default"/>
      </w:rPr>
    </w:lvl>
    <w:lvl w:ilvl="5" w:tplc="BE1EF8BA">
      <w:numFmt w:val="bullet"/>
      <w:lvlText w:val="•"/>
      <w:lvlJc w:val="left"/>
      <w:pPr>
        <w:ind w:left="4910" w:hanging="388"/>
      </w:pPr>
      <w:rPr>
        <w:rFonts w:hint="default"/>
      </w:rPr>
    </w:lvl>
    <w:lvl w:ilvl="6" w:tplc="88DE4086">
      <w:numFmt w:val="bullet"/>
      <w:lvlText w:val="•"/>
      <w:lvlJc w:val="left"/>
      <w:pPr>
        <w:ind w:left="5760" w:hanging="388"/>
      </w:pPr>
      <w:rPr>
        <w:rFonts w:hint="default"/>
      </w:rPr>
    </w:lvl>
    <w:lvl w:ilvl="7" w:tplc="A47A7ED2">
      <w:numFmt w:val="bullet"/>
      <w:lvlText w:val="•"/>
      <w:lvlJc w:val="left"/>
      <w:pPr>
        <w:ind w:left="6610" w:hanging="388"/>
      </w:pPr>
      <w:rPr>
        <w:rFonts w:hint="default"/>
      </w:rPr>
    </w:lvl>
    <w:lvl w:ilvl="8" w:tplc="9ACE455C">
      <w:numFmt w:val="bullet"/>
      <w:lvlText w:val="•"/>
      <w:lvlJc w:val="left"/>
      <w:pPr>
        <w:ind w:left="7460" w:hanging="388"/>
      </w:pPr>
      <w:rPr>
        <w:rFonts w:hint="default"/>
      </w:rPr>
    </w:lvl>
  </w:abstractNum>
  <w:abstractNum w:abstractNumId="1" w15:restartNumberingAfterBreak="0">
    <w:nsid w:val="6D4E25C1"/>
    <w:multiLevelType w:val="hybridMultilevel"/>
    <w:tmpl w:val="2D6000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B13"/>
    <w:rsid w:val="00040084"/>
    <w:rsid w:val="000B5339"/>
    <w:rsid w:val="0014710B"/>
    <w:rsid w:val="00230B52"/>
    <w:rsid w:val="002E6C86"/>
    <w:rsid w:val="002F628D"/>
    <w:rsid w:val="003B7356"/>
    <w:rsid w:val="00403B13"/>
    <w:rsid w:val="00424975"/>
    <w:rsid w:val="00462AFD"/>
    <w:rsid w:val="004E2492"/>
    <w:rsid w:val="005358B1"/>
    <w:rsid w:val="00554A12"/>
    <w:rsid w:val="008B0FD6"/>
    <w:rsid w:val="00B52346"/>
    <w:rsid w:val="00D7706A"/>
    <w:rsid w:val="00DE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F690"/>
  <w15:docId w15:val="{E715437C-7D6D-4D68-94ED-A90B6CB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14"/>
      <w:ind w:left="634" w:hanging="39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Pepy</cp:lastModifiedBy>
  <cp:revision>2</cp:revision>
  <dcterms:created xsi:type="dcterms:W3CDTF">2024-01-22T09:54:00Z</dcterms:created>
  <dcterms:modified xsi:type="dcterms:W3CDTF">2024-01-22T09:54:00Z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LastSaved">
    <vt:filetime>2022-01-03T00:00:00Z</vt:filetime>
  </property>
</Properties>
</file>